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71" w:rsidRPr="00DD5150" w:rsidRDefault="00DD5150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40"/>
          <w:szCs w:val="40"/>
          <w:u w:val="single"/>
        </w:rPr>
      </w:pPr>
      <w:r w:rsidRPr="00DD5150">
        <w:rPr>
          <w:rFonts w:cs="Colonna MT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-123825</wp:posOffset>
            </wp:positionV>
            <wp:extent cx="1019175" cy="1247775"/>
            <wp:effectExtent l="19050" t="0" r="9525" b="0"/>
            <wp:wrapNone/>
            <wp:docPr id="1" name="Picture 1" descr="http://portal2.fwc.state.fl.us/sites/CR/styleguide/Logos/Logo%20-%20Color/FWClogo2007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2.fwc.state.fl.us/sites/CR/styleguide/Logos/Logo%20-%20Color/FWClogo2007_g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B71" w:rsidRPr="00DD5150">
        <w:rPr>
          <w:rFonts w:cs="Colonna MT"/>
          <w:b/>
          <w:sz w:val="40"/>
          <w:szCs w:val="40"/>
          <w:u w:val="single"/>
        </w:rPr>
        <w:t>Lesson 4</w:t>
      </w:r>
      <w:r w:rsidRPr="00DD5150">
        <w:rPr>
          <w:rFonts w:cs="Colonna MT"/>
          <w:b/>
          <w:sz w:val="40"/>
          <w:szCs w:val="40"/>
          <w:u w:val="single"/>
        </w:rPr>
        <w:t>: Florida Standards</w:t>
      </w:r>
    </w:p>
    <w:p w:rsidR="00DD5150" w:rsidRPr="00DD5150" w:rsidRDefault="00DD5150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DD5150">
        <w:rPr>
          <w:rFonts w:cs="Colonna MT"/>
          <w:b/>
          <w:i/>
          <w:sz w:val="32"/>
          <w:szCs w:val="32"/>
        </w:rPr>
        <w:t xml:space="preserve">Grades 3-5 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28"/>
          <w:szCs w:val="28"/>
        </w:rPr>
      </w:pP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DD5150">
        <w:rPr>
          <w:rFonts w:cs="Colonna MT"/>
          <w:b/>
          <w:sz w:val="32"/>
          <w:szCs w:val="32"/>
          <w:u w:val="single"/>
        </w:rPr>
        <w:t xml:space="preserve">SCIENCE </w:t>
      </w:r>
    </w:p>
    <w:p w:rsidR="00AB6B71" w:rsidRPr="00B85A5D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B85A5D">
        <w:rPr>
          <w:rFonts w:cs="Cambria Math"/>
          <w:b/>
          <w:sz w:val="24"/>
          <w:szCs w:val="24"/>
        </w:rPr>
        <w:t>SC.3.L.17.1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DD5150">
        <w:rPr>
          <w:rFonts w:cs="Cambria Math"/>
          <w:sz w:val="24"/>
          <w:szCs w:val="24"/>
        </w:rPr>
        <w:t>Describe how animals and plants respond to changing seasons.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  <w:r w:rsidRPr="00DD5150">
        <w:rPr>
          <w:rFonts w:cs="Cambria Math"/>
          <w:sz w:val="23"/>
          <w:szCs w:val="23"/>
        </w:rPr>
        <w:t xml:space="preserve"> 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DD5150">
        <w:rPr>
          <w:rFonts w:cs="Colonna MT"/>
          <w:b/>
          <w:sz w:val="32"/>
          <w:szCs w:val="32"/>
          <w:u w:val="single"/>
        </w:rPr>
        <w:t xml:space="preserve">LANGUAGE ARTS </w:t>
      </w: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LAFS.3.RI.4.10</w:t>
      </w:r>
    </w:p>
    <w:p w:rsidR="00AB6B71" w:rsidRPr="00DD5150" w:rsidRDefault="00AB6B71" w:rsidP="00AB6B71">
      <w:pPr>
        <w:pStyle w:val="NoSpacing"/>
        <w:rPr>
          <w:rStyle w:val="cfontsize"/>
          <w:sz w:val="24"/>
          <w:szCs w:val="24"/>
        </w:rPr>
      </w:pPr>
      <w:r w:rsidRPr="00DD5150">
        <w:rPr>
          <w:rStyle w:val="cfontsize"/>
          <w:sz w:val="24"/>
          <w:szCs w:val="24"/>
        </w:rPr>
        <w:t>By the end of the year, read and comprehend informational texts, including history/social studies, science, and technical texts, at the high end of the grades 2–3 text complexity band independently and proficiently</w:t>
      </w:r>
    </w:p>
    <w:p w:rsidR="00AB6B71" w:rsidRPr="00DD5150" w:rsidRDefault="00AB6B71" w:rsidP="00AB6B71">
      <w:pPr>
        <w:pStyle w:val="NoSpacing"/>
        <w:rPr>
          <w:rFonts w:cs="Cambria Math"/>
          <w:sz w:val="23"/>
          <w:szCs w:val="23"/>
        </w:rPr>
      </w:pPr>
    </w:p>
    <w:p w:rsidR="00AB6B71" w:rsidRPr="00DD5150" w:rsidRDefault="00C92638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>
        <w:rPr>
          <w:rFonts w:cs="Colonna MT"/>
          <w:b/>
          <w:sz w:val="32"/>
          <w:szCs w:val="32"/>
          <w:u w:val="single"/>
        </w:rPr>
        <w:t>MATHEMATICS</w:t>
      </w:r>
      <w:r w:rsidR="00AB6B71" w:rsidRPr="00DD5150">
        <w:rPr>
          <w:rFonts w:cs="Colonna MT"/>
          <w:b/>
          <w:sz w:val="32"/>
          <w:szCs w:val="32"/>
          <w:u w:val="single"/>
        </w:rPr>
        <w:t xml:space="preserve"> </w:t>
      </w: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MAFS.3.OA.1.3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D5150">
        <w:rPr>
          <w:rFonts w:cs="Arial"/>
          <w:sz w:val="24"/>
          <w:szCs w:val="24"/>
        </w:rPr>
        <w:t xml:space="preserve">Use multiplication and division within 100 to solve word problems in situations involving equal groups, arrays, and measurement quantities, 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</w:p>
    <w:p w:rsidR="00DD5150" w:rsidRPr="00DD5150" w:rsidRDefault="00DD5150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</w:p>
    <w:p w:rsidR="00DD5150" w:rsidRPr="00DD5150" w:rsidRDefault="000E6FC3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  <w:r>
        <w:rPr>
          <w:rFonts w:cs="Cambria Math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7.35pt;width:471.75pt;height:0;z-index:251660288" o:connectortype="straight" strokeweight="3pt"/>
        </w:pict>
      </w:r>
    </w:p>
    <w:p w:rsidR="00DD5150" w:rsidRPr="00DD5150" w:rsidRDefault="00DD5150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DD5150">
        <w:rPr>
          <w:rFonts w:cs="Colonna MT"/>
          <w:b/>
          <w:i/>
          <w:sz w:val="32"/>
          <w:szCs w:val="32"/>
        </w:rPr>
        <w:t xml:space="preserve">Grades 6-8 </w:t>
      </w:r>
    </w:p>
    <w:p w:rsidR="00DD5150" w:rsidRPr="00DD5150" w:rsidRDefault="00DD5150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DD5150">
        <w:rPr>
          <w:rFonts w:cs="Colonna MT"/>
          <w:b/>
          <w:sz w:val="32"/>
          <w:szCs w:val="32"/>
          <w:u w:val="single"/>
        </w:rPr>
        <w:t xml:space="preserve">SCIENCE </w:t>
      </w:r>
    </w:p>
    <w:p w:rsidR="00AB6B71" w:rsidRPr="00B85A5D" w:rsidRDefault="00AB6B71" w:rsidP="00AB6B71">
      <w:pPr>
        <w:pStyle w:val="NoSpacing"/>
        <w:rPr>
          <w:b/>
          <w:sz w:val="24"/>
          <w:szCs w:val="24"/>
        </w:rPr>
      </w:pPr>
      <w:r w:rsidRPr="00B85A5D">
        <w:rPr>
          <w:b/>
          <w:sz w:val="24"/>
          <w:szCs w:val="24"/>
        </w:rPr>
        <w:t>SC.6.E.6.1</w:t>
      </w:r>
    </w:p>
    <w:p w:rsidR="00AB6B71" w:rsidRPr="00DD5150" w:rsidRDefault="00AB6B71" w:rsidP="00AB6B71">
      <w:pPr>
        <w:pStyle w:val="NoSpacing"/>
        <w:rPr>
          <w:rStyle w:val="cfontsize"/>
          <w:sz w:val="24"/>
          <w:szCs w:val="24"/>
        </w:rPr>
      </w:pPr>
      <w:r w:rsidRPr="00DD5150">
        <w:rPr>
          <w:rStyle w:val="cfontsize"/>
          <w:sz w:val="24"/>
          <w:szCs w:val="24"/>
        </w:rPr>
        <w:t>Describe and give examples of ways in which Earth's surface is built up and torn down by physical and chemical weathering, erosion, and deposition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AB6B71" w:rsidRPr="00B85A5D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B85A5D">
        <w:rPr>
          <w:rFonts w:cs="Cambria Math"/>
          <w:b/>
          <w:sz w:val="24"/>
          <w:szCs w:val="24"/>
        </w:rPr>
        <w:t>SC.6.L.15.1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DD5150">
        <w:rPr>
          <w:rFonts w:cs="Cambria Math"/>
          <w:sz w:val="24"/>
          <w:szCs w:val="24"/>
        </w:rPr>
        <w:t>Analyze and describe how and why organisms are classified according to shared characteristics with emphasis on the Linnaean system combined with the concept of Domains.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AB6B71" w:rsidRPr="00B85A5D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B85A5D">
        <w:rPr>
          <w:rFonts w:cs="Cambria Math"/>
          <w:b/>
          <w:sz w:val="24"/>
          <w:szCs w:val="24"/>
        </w:rPr>
        <w:t>SC.7.L.17.3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DD5150">
        <w:rPr>
          <w:rStyle w:val="cfontsize"/>
          <w:sz w:val="24"/>
          <w:szCs w:val="24"/>
        </w:rPr>
        <w:t>Describe and investigate various limiting factors in the local ecosystem and their impact on native populations, including food, shelter, water, space, disease, parasitism, predation, and nesting sites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B85A5D" w:rsidRDefault="00B85A5D" w:rsidP="00AB6B71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</w:p>
    <w:p w:rsidR="00AB6B71" w:rsidRPr="00B85A5D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B85A5D">
        <w:rPr>
          <w:rFonts w:cs="Cambria Math"/>
          <w:b/>
          <w:sz w:val="24"/>
          <w:szCs w:val="24"/>
        </w:rPr>
        <w:lastRenderedPageBreak/>
        <w:t>SC.8.L.18.1</w:t>
      </w:r>
    </w:p>
    <w:p w:rsidR="00AB6B71" w:rsidRPr="00DD5150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DD5150">
        <w:rPr>
          <w:rFonts w:cs="Cambria Math"/>
          <w:sz w:val="24"/>
          <w:szCs w:val="24"/>
        </w:rPr>
        <w:t>Describe and investigate the process of photosynthesis, such as the roles of light, carbon dioxide, water and chlorophyll; production of food; release of oxygen.</w:t>
      </w:r>
    </w:p>
    <w:p w:rsidR="00AB6B71" w:rsidRPr="00DD5150" w:rsidRDefault="00AB6B71" w:rsidP="00AB6B71">
      <w:pPr>
        <w:pStyle w:val="NoSpacing"/>
        <w:rPr>
          <w:rFonts w:cs="Cambria Math"/>
          <w:sz w:val="23"/>
          <w:szCs w:val="23"/>
        </w:rPr>
      </w:pPr>
    </w:p>
    <w:p w:rsidR="00AB6B71" w:rsidRPr="00DD5150" w:rsidRDefault="00AB6B71" w:rsidP="00AB6B71">
      <w:pPr>
        <w:pStyle w:val="NoSpacing"/>
        <w:rPr>
          <w:rFonts w:cs="Cambria Math"/>
          <w:sz w:val="23"/>
          <w:szCs w:val="23"/>
        </w:rPr>
      </w:pPr>
    </w:p>
    <w:p w:rsidR="00AB6B71" w:rsidRPr="00DD5150" w:rsidRDefault="00AB6B71" w:rsidP="00AB6B71">
      <w:pPr>
        <w:pStyle w:val="NoSpacing"/>
        <w:rPr>
          <w:rFonts w:cs="Cambria Math"/>
          <w:b/>
          <w:sz w:val="32"/>
          <w:szCs w:val="32"/>
          <w:u w:val="single"/>
        </w:rPr>
      </w:pPr>
      <w:r w:rsidRPr="00DD5150">
        <w:rPr>
          <w:b/>
          <w:sz w:val="32"/>
          <w:szCs w:val="32"/>
          <w:u w:val="single"/>
        </w:rPr>
        <w:t>LANGUAGE ARTS</w:t>
      </w:r>
    </w:p>
    <w:p w:rsidR="00AB6B71" w:rsidRPr="00B85A5D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B85A5D">
        <w:rPr>
          <w:rFonts w:cs="Cambria Math"/>
          <w:b/>
          <w:sz w:val="24"/>
          <w:szCs w:val="24"/>
        </w:rPr>
        <w:t>LAFS.6.L.3.6</w:t>
      </w:r>
    </w:p>
    <w:p w:rsidR="00AB6B71" w:rsidRPr="00DD5150" w:rsidRDefault="00AB6B71" w:rsidP="00AB6B71">
      <w:pPr>
        <w:pStyle w:val="Default"/>
        <w:rPr>
          <w:rFonts w:asciiTheme="minorHAnsi" w:eastAsia="Times New Roman" w:hAnsiTheme="minorHAnsi" w:cs="Times New Roman"/>
          <w:color w:val="auto"/>
        </w:rPr>
      </w:pPr>
      <w:r w:rsidRPr="00DD5150">
        <w:rPr>
          <w:rFonts w:asciiTheme="minorHAnsi" w:eastAsia="Times New Roman" w:hAnsiTheme="minorHAnsi" w:cs="Times New Roman"/>
          <w:color w:val="auto"/>
        </w:rPr>
        <w:t>Acquire and use accurately grade-appropriate general academic and domain-specific words and phrases; gather vocabulary knowledge when considering a word or phrase important to comprehension or expression.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LAFS.6.RI.4.10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  <w:r w:rsidRPr="00DD5150">
        <w:rPr>
          <w:rStyle w:val="cfontsize"/>
          <w:rFonts w:asciiTheme="minorHAnsi" w:hAnsiTheme="minorHAnsi"/>
          <w:color w:val="auto"/>
        </w:rPr>
        <w:t>By the end of the year, read and comprehend literary nonfiction in the grades 6–8 text complexity band proficiently, with scaffolding as needed at the high end of the range.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LAFS.6.W.2.5</w:t>
      </w:r>
    </w:p>
    <w:p w:rsidR="00AB6B71" w:rsidRPr="00DD5150" w:rsidRDefault="00AB6B71" w:rsidP="00AB6B71">
      <w:pPr>
        <w:pStyle w:val="Default"/>
        <w:rPr>
          <w:rFonts w:asciiTheme="minorHAnsi" w:hAnsiTheme="minorHAnsi" w:cs="Arial"/>
          <w:color w:val="auto"/>
        </w:rPr>
      </w:pPr>
      <w:r w:rsidRPr="00DD5150">
        <w:rPr>
          <w:rFonts w:asciiTheme="minorHAnsi" w:hAnsiTheme="minorHAnsi" w:cs="Arial"/>
          <w:color w:val="auto"/>
        </w:rPr>
        <w:t>With some guidance and support from peers and adults, develop and strengthen writing as needed by planning, revising, editing, rewriting, or trying a new approach.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LAFS.6.L.1.1</w:t>
      </w:r>
    </w:p>
    <w:p w:rsidR="00AB6B71" w:rsidRPr="00DD5150" w:rsidRDefault="00AB6B71" w:rsidP="00AB6B71">
      <w:pPr>
        <w:pStyle w:val="Default"/>
        <w:rPr>
          <w:rFonts w:asciiTheme="minorHAnsi" w:hAnsiTheme="minorHAnsi" w:cs="Arial"/>
          <w:color w:val="auto"/>
        </w:rPr>
      </w:pPr>
      <w:r w:rsidRPr="00DD5150">
        <w:rPr>
          <w:rFonts w:asciiTheme="minorHAnsi" w:hAnsiTheme="minorHAnsi" w:cs="Arial"/>
          <w:color w:val="auto"/>
        </w:rPr>
        <w:t>Demonstrate command of the conventions of standard English capitalization, punctuation, and spelling when writing.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LAFS.7.W.2.4</w:t>
      </w:r>
    </w:p>
    <w:p w:rsidR="00AB6B71" w:rsidRPr="00DD5150" w:rsidRDefault="00AB6B71" w:rsidP="00AB6B71">
      <w:pPr>
        <w:pStyle w:val="Default"/>
        <w:rPr>
          <w:rFonts w:asciiTheme="minorHAnsi" w:hAnsiTheme="minorHAnsi" w:cs="Arial"/>
          <w:color w:val="auto"/>
        </w:rPr>
      </w:pPr>
      <w:r w:rsidRPr="00DD5150">
        <w:rPr>
          <w:rFonts w:asciiTheme="minorHAnsi" w:hAnsiTheme="minorHAnsi" w:cs="Arial"/>
          <w:color w:val="auto"/>
        </w:rPr>
        <w:t xml:space="preserve">With some guidance and support from peers and adults, develop and strengthen writing as needed by planning, revising, editing, rewriting, or trying </w:t>
      </w:r>
      <w:proofErr w:type="gramStart"/>
      <w:r w:rsidRPr="00DD5150">
        <w:rPr>
          <w:rFonts w:asciiTheme="minorHAnsi" w:hAnsiTheme="minorHAnsi" w:cs="Arial"/>
          <w:color w:val="auto"/>
        </w:rPr>
        <w:t>a new approach</w:t>
      </w:r>
      <w:proofErr w:type="gramEnd"/>
      <w:r w:rsidRPr="00DD5150">
        <w:rPr>
          <w:rFonts w:asciiTheme="minorHAnsi" w:hAnsiTheme="minorHAnsi" w:cs="Arial"/>
          <w:color w:val="auto"/>
        </w:rPr>
        <w:t>, focusing on how well purpose and audience have been addressed.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LAFS.7.L.1.2</w:t>
      </w:r>
    </w:p>
    <w:p w:rsidR="00AB6B71" w:rsidRPr="00DD5150" w:rsidRDefault="00AB6B71" w:rsidP="00AB6B71">
      <w:pPr>
        <w:pStyle w:val="Default"/>
        <w:rPr>
          <w:rFonts w:asciiTheme="minorHAnsi" w:hAnsiTheme="minorHAnsi" w:cs="Arial"/>
          <w:color w:val="auto"/>
        </w:rPr>
      </w:pPr>
      <w:r w:rsidRPr="00DD5150">
        <w:rPr>
          <w:rFonts w:asciiTheme="minorHAnsi" w:hAnsiTheme="minorHAnsi" w:cs="Arial"/>
          <w:color w:val="auto"/>
        </w:rPr>
        <w:t>Demonstrate command of the conventions of standard English capitalization, punctuation, and spelling when writing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LAFS.8.W.2.4</w:t>
      </w:r>
    </w:p>
    <w:p w:rsidR="00AB6B71" w:rsidRPr="00DD5150" w:rsidRDefault="00AB6B71" w:rsidP="00AB6B71">
      <w:pPr>
        <w:pStyle w:val="Default"/>
        <w:rPr>
          <w:rFonts w:asciiTheme="minorHAnsi" w:hAnsiTheme="minorHAnsi" w:cs="Arial"/>
          <w:color w:val="auto"/>
        </w:rPr>
      </w:pPr>
      <w:r w:rsidRPr="00DD5150">
        <w:rPr>
          <w:rFonts w:asciiTheme="minorHAnsi" w:hAnsiTheme="minorHAnsi" w:cs="Arial"/>
          <w:color w:val="auto"/>
        </w:rPr>
        <w:t>Produce clear and coherent writing in which the development, organization, and style are appropriate to task, purpose, and audience.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</w:rPr>
      </w:pPr>
    </w:p>
    <w:p w:rsidR="00AB6B71" w:rsidRPr="00B85A5D" w:rsidRDefault="00AB6B71" w:rsidP="00AB6B71">
      <w:pPr>
        <w:pStyle w:val="Default"/>
        <w:rPr>
          <w:rFonts w:asciiTheme="minorHAnsi" w:hAnsiTheme="minorHAnsi"/>
          <w:b/>
          <w:color w:val="auto"/>
        </w:rPr>
      </w:pPr>
      <w:r w:rsidRPr="00B85A5D">
        <w:rPr>
          <w:rFonts w:asciiTheme="minorHAnsi" w:hAnsiTheme="minorHAnsi"/>
          <w:b/>
          <w:color w:val="auto"/>
        </w:rPr>
        <w:t>LAFS.8.W.1.2</w:t>
      </w:r>
    </w:p>
    <w:p w:rsidR="00AB6B71" w:rsidRPr="00DD5150" w:rsidRDefault="00AB6B71" w:rsidP="00AB6B71">
      <w:pPr>
        <w:pStyle w:val="Default"/>
        <w:rPr>
          <w:rFonts w:asciiTheme="minorHAnsi" w:hAnsiTheme="minorHAnsi" w:cs="Arial"/>
          <w:color w:val="auto"/>
        </w:rPr>
      </w:pPr>
      <w:r w:rsidRPr="00DD5150">
        <w:rPr>
          <w:rFonts w:asciiTheme="minorHAnsi" w:hAnsiTheme="minorHAnsi" w:cs="Arial"/>
          <w:color w:val="auto"/>
        </w:rPr>
        <w:t xml:space="preserve">Write informative/explanatory texts to examine a topic and convey ideas, concepts, and information through the selection, organization, and analysis of relevant content. </w:t>
      </w:r>
    </w:p>
    <w:p w:rsidR="00AB6B71" w:rsidRPr="00DD5150" w:rsidRDefault="00AB6B71" w:rsidP="00AB6B71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DD5150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B85A5D" w:rsidRDefault="00B85A5D" w:rsidP="00AB6B71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</w:p>
    <w:p w:rsidR="00B85A5D" w:rsidRDefault="00B85A5D" w:rsidP="00AB6B71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</w:p>
    <w:p w:rsidR="000E6FC3" w:rsidRDefault="000E6FC3" w:rsidP="00AB6B71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>
        <w:rPr>
          <w:rFonts w:cs="Colonna MT"/>
          <w:b/>
          <w:sz w:val="32"/>
          <w:szCs w:val="32"/>
          <w:u w:val="single"/>
        </w:rPr>
        <w:lastRenderedPageBreak/>
        <w:t>MATHEMATICS</w:t>
      </w:r>
    </w:p>
    <w:p w:rsidR="00AB6B71" w:rsidRPr="00B85A5D" w:rsidRDefault="00AB6B71" w:rsidP="00AB6B71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bookmarkStart w:id="0" w:name="_GoBack"/>
      <w:bookmarkEnd w:id="0"/>
      <w:r w:rsidRPr="00B85A5D">
        <w:rPr>
          <w:rFonts w:cs="Cambria Math"/>
          <w:b/>
          <w:sz w:val="24"/>
          <w:szCs w:val="24"/>
        </w:rPr>
        <w:t>MAFS.6.NS.1.1</w:t>
      </w:r>
    </w:p>
    <w:p w:rsidR="006A64A0" w:rsidRDefault="00AB6B71" w:rsidP="00DD5150">
      <w:pPr>
        <w:pStyle w:val="NoSpacing"/>
        <w:rPr>
          <w:rStyle w:val="cfontsize"/>
          <w:sz w:val="24"/>
          <w:szCs w:val="24"/>
        </w:rPr>
      </w:pPr>
      <w:r w:rsidRPr="00DD5150">
        <w:rPr>
          <w:rStyle w:val="cfontsize"/>
          <w:sz w:val="24"/>
          <w:szCs w:val="24"/>
        </w:rPr>
        <w:t>Interpret and compute quotients of fractions, and solve word problems involving division of fractions by fractions, e.g., by using visual fraction models and equations to represent the problem.</w:t>
      </w:r>
    </w:p>
    <w:p w:rsidR="00B85A5D" w:rsidRDefault="00B85A5D" w:rsidP="00DD5150">
      <w:pPr>
        <w:pStyle w:val="NoSpacing"/>
        <w:rPr>
          <w:rStyle w:val="cfontsize"/>
          <w:sz w:val="24"/>
          <w:szCs w:val="24"/>
        </w:rPr>
      </w:pPr>
    </w:p>
    <w:p w:rsidR="00B85A5D" w:rsidRDefault="00B85A5D" w:rsidP="00DD5150">
      <w:pPr>
        <w:pStyle w:val="NoSpacing"/>
        <w:rPr>
          <w:rStyle w:val="cfontsize"/>
          <w:sz w:val="24"/>
          <w:szCs w:val="24"/>
        </w:rPr>
      </w:pPr>
    </w:p>
    <w:p w:rsidR="00B85A5D" w:rsidRDefault="00B85A5D" w:rsidP="00DD5150">
      <w:pPr>
        <w:pStyle w:val="NoSpacing"/>
        <w:rPr>
          <w:rStyle w:val="cfontsize"/>
          <w:sz w:val="24"/>
          <w:szCs w:val="24"/>
        </w:rPr>
      </w:pPr>
    </w:p>
    <w:p w:rsidR="00B85A5D" w:rsidRPr="00237AB7" w:rsidRDefault="00B85A5D" w:rsidP="00B85A5D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237AB7">
        <w:rPr>
          <w:rStyle w:val="cfontsize"/>
          <w:rFonts w:asciiTheme="minorHAnsi" w:hAnsiTheme="minorHAnsi"/>
          <w:i/>
          <w:color w:val="auto"/>
          <w:sz w:val="18"/>
          <w:szCs w:val="18"/>
        </w:rPr>
        <w:t>Resources: CPALMS.org and FLStandards.org; July 2014.</w:t>
      </w:r>
    </w:p>
    <w:p w:rsidR="00B85A5D" w:rsidRPr="00DD5150" w:rsidRDefault="00B85A5D" w:rsidP="00DD5150">
      <w:pPr>
        <w:pStyle w:val="NoSpacing"/>
        <w:rPr>
          <w:sz w:val="24"/>
          <w:szCs w:val="24"/>
        </w:rPr>
      </w:pPr>
    </w:p>
    <w:sectPr w:rsidR="00B85A5D" w:rsidRPr="00DD5150" w:rsidSect="00782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04" w:rsidRDefault="00156004" w:rsidP="00A76CB9">
      <w:pPr>
        <w:spacing w:after="0" w:line="240" w:lineRule="auto"/>
      </w:pPr>
      <w:r>
        <w:separator/>
      </w:r>
    </w:p>
  </w:endnote>
  <w:endnote w:type="continuationSeparator" w:id="0">
    <w:p w:rsidR="00156004" w:rsidRDefault="00156004" w:rsidP="00A7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9" w:rsidRDefault="00A76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9" w:rsidRDefault="00A76CB9" w:rsidP="00A76CB9">
    <w:pPr>
      <w:pStyle w:val="Footer"/>
      <w:jc w:val="center"/>
      <w:rPr>
        <w:rFonts w:ascii="Charter BT" w:hAnsi="Charter BT"/>
        <w:noProof/>
        <w:color w:val="BFBFBF" w:themeColor="background1" w:themeShade="BF"/>
        <w:sz w:val="24"/>
        <w:szCs w:val="24"/>
      </w:rPr>
    </w:pPr>
    <w:r w:rsidRPr="00A7794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41275</wp:posOffset>
          </wp:positionV>
          <wp:extent cx="457200" cy="561975"/>
          <wp:effectExtent l="19050" t="0" r="0" b="0"/>
          <wp:wrapNone/>
          <wp:docPr id="10" name="Picture 1" descr="http://portal2.fwc.state.fl.us/sites/CR/styleguide/Logos/Logo%20-%20Color/FWClogo2007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2.fwc.state.fl.us/sites/CR/styleguide/Logos/Logo%20-%20Color/FWClogo2007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75402195"/>
        <w:docPartObj>
          <w:docPartGallery w:val="Page Numbers (Bottom of Page)"/>
          <w:docPartUnique/>
        </w:docPartObj>
      </w:sdtPr>
      <w:sdtEndPr/>
      <w:sdtContent>
        <w:r w:rsidR="000E6FC3">
          <w:rPr>
            <w:rFonts w:ascii="Charter BT" w:hAnsi="Charter BT"/>
            <w:noProof/>
            <w:color w:val="BFBFBF" w:themeColor="background1" w:themeShade="BF"/>
            <w:sz w:val="24"/>
            <w:szCs w:val="24"/>
            <w:lang w:eastAsia="zh-TW"/>
          </w:rPr>
          <w:pict>
            <v:rect id="_x0000_s3073" style="position:absolute;left:0;text-align:left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6CB9" w:rsidRDefault="00C92638" w:rsidP="00A76CB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E6FC3" w:rsidRPr="000E6FC3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A77945">
      <w:rPr>
        <w:color w:val="BFBFBF" w:themeColor="background1" w:themeShade="BF"/>
      </w:rPr>
      <w:t xml:space="preserve"> </w:t>
    </w:r>
    <w:sdt>
      <w:sdtPr>
        <w:rPr>
          <w:color w:val="BFBFBF" w:themeColor="background1" w:themeShade="BF"/>
        </w:rPr>
        <w:id w:val="3727957"/>
        <w:docPartObj>
          <w:docPartGallery w:val="Page Numbers (Bottom of Page)"/>
          <w:docPartUnique/>
        </w:docPartObj>
      </w:sdtPr>
      <w:sdtEndPr/>
      <w:sdtContent>
        <w:r w:rsidR="000E6FC3">
          <w:rPr>
            <w:noProof/>
            <w:color w:val="BFBFBF" w:themeColor="background1" w:themeShade="BF"/>
            <w:lang w:eastAsia="zh-TW"/>
          </w:rPr>
          <w:pict>
            <v:rect id="_x0000_s3074" style="position:absolute;left:0;text-align:left;margin-left:0;margin-top:0;width:60pt;height:70.5pt;z-index:251662336;mso-position-horizontal:center;mso-position-horizontal-relative:right-margin-area;mso-position-vertical:top;mso-position-vertical-relative:bottom-margin-area" stroked="f">
              <v:textbox style="mso-next-textbox:#_x0000_s3074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754021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754021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6CB9" w:rsidRDefault="00C92638" w:rsidP="00A76CB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E6FC3" w:rsidRPr="000E6FC3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9A7AD0">
      <w:rPr>
        <w:rFonts w:ascii="Charter BT" w:hAnsi="Charter BT"/>
        <w:noProof/>
        <w:color w:val="BFBFBF" w:themeColor="background1" w:themeShade="BF"/>
        <w:sz w:val="24"/>
        <w:szCs w:val="24"/>
      </w:rPr>
      <w:t xml:space="preserve"> </w:t>
    </w:r>
  </w:p>
  <w:p w:rsidR="00A76CB9" w:rsidRPr="009A7AD0" w:rsidRDefault="00A76CB9" w:rsidP="00A76CB9">
    <w:pPr>
      <w:pStyle w:val="Footer"/>
      <w:jc w:val="center"/>
      <w:rPr>
        <w:color w:val="BFBFBF" w:themeColor="background1" w:themeShade="BF"/>
      </w:rPr>
    </w:pPr>
    <w:r w:rsidRPr="009A7AD0">
      <w:rPr>
        <w:rFonts w:ascii="Charter BT" w:hAnsi="Charter BT"/>
        <w:color w:val="BFBFBF" w:themeColor="background1" w:themeShade="BF"/>
        <w:sz w:val="24"/>
        <w:szCs w:val="24"/>
      </w:rPr>
      <w:t>The Florida Black Bear Curriculum Guide</w:t>
    </w:r>
  </w:p>
  <w:p w:rsidR="00A76CB9" w:rsidRPr="00A77945" w:rsidRDefault="00A76CB9" w:rsidP="00A76CB9">
    <w:pPr>
      <w:pStyle w:val="Footer"/>
    </w:pPr>
  </w:p>
  <w:p w:rsidR="00A76CB9" w:rsidRDefault="00A76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9" w:rsidRDefault="00A76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04" w:rsidRDefault="00156004" w:rsidP="00A76CB9">
      <w:pPr>
        <w:spacing w:after="0" w:line="240" w:lineRule="auto"/>
      </w:pPr>
      <w:r>
        <w:separator/>
      </w:r>
    </w:p>
  </w:footnote>
  <w:footnote w:type="continuationSeparator" w:id="0">
    <w:p w:rsidR="00156004" w:rsidRDefault="00156004" w:rsidP="00A7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9" w:rsidRDefault="00A76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9" w:rsidRDefault="00A76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B9" w:rsidRDefault="00A76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A9"/>
    <w:rsid w:val="00003CD0"/>
    <w:rsid w:val="0001631B"/>
    <w:rsid w:val="000440A9"/>
    <w:rsid w:val="000455F9"/>
    <w:rsid w:val="0005657E"/>
    <w:rsid w:val="000A14A6"/>
    <w:rsid w:val="000A5D84"/>
    <w:rsid w:val="000B4B39"/>
    <w:rsid w:val="000C2983"/>
    <w:rsid w:val="000C342E"/>
    <w:rsid w:val="000C56E9"/>
    <w:rsid w:val="000D161E"/>
    <w:rsid w:val="000E6FC3"/>
    <w:rsid w:val="001011DF"/>
    <w:rsid w:val="00115B7A"/>
    <w:rsid w:val="001221DB"/>
    <w:rsid w:val="0013396E"/>
    <w:rsid w:val="00156004"/>
    <w:rsid w:val="00172C56"/>
    <w:rsid w:val="00173990"/>
    <w:rsid w:val="001859F0"/>
    <w:rsid w:val="00192004"/>
    <w:rsid w:val="001D125B"/>
    <w:rsid w:val="001D45C0"/>
    <w:rsid w:val="001F1A08"/>
    <w:rsid w:val="00231AA5"/>
    <w:rsid w:val="00242260"/>
    <w:rsid w:val="00242CA4"/>
    <w:rsid w:val="0026554B"/>
    <w:rsid w:val="002C3A72"/>
    <w:rsid w:val="002C4157"/>
    <w:rsid w:val="002D2AFF"/>
    <w:rsid w:val="00310802"/>
    <w:rsid w:val="0031615E"/>
    <w:rsid w:val="00347652"/>
    <w:rsid w:val="00350CBE"/>
    <w:rsid w:val="0035313D"/>
    <w:rsid w:val="003800ED"/>
    <w:rsid w:val="003922C3"/>
    <w:rsid w:val="003C6317"/>
    <w:rsid w:val="003E0697"/>
    <w:rsid w:val="003F3B21"/>
    <w:rsid w:val="003F577C"/>
    <w:rsid w:val="00451690"/>
    <w:rsid w:val="00474CE1"/>
    <w:rsid w:val="00480024"/>
    <w:rsid w:val="00480B5D"/>
    <w:rsid w:val="0049603E"/>
    <w:rsid w:val="004A7682"/>
    <w:rsid w:val="004D12A6"/>
    <w:rsid w:val="0050160D"/>
    <w:rsid w:val="00503D7C"/>
    <w:rsid w:val="00514E38"/>
    <w:rsid w:val="00540371"/>
    <w:rsid w:val="00544C78"/>
    <w:rsid w:val="00590BA5"/>
    <w:rsid w:val="005A1041"/>
    <w:rsid w:val="005C31B7"/>
    <w:rsid w:val="005C331F"/>
    <w:rsid w:val="005C37ED"/>
    <w:rsid w:val="00625A89"/>
    <w:rsid w:val="00626D82"/>
    <w:rsid w:val="00635FE2"/>
    <w:rsid w:val="00637DBE"/>
    <w:rsid w:val="00654FA5"/>
    <w:rsid w:val="00692602"/>
    <w:rsid w:val="006C06BF"/>
    <w:rsid w:val="006D552B"/>
    <w:rsid w:val="006E2160"/>
    <w:rsid w:val="006E3F31"/>
    <w:rsid w:val="006E4D96"/>
    <w:rsid w:val="006E6C37"/>
    <w:rsid w:val="006F6399"/>
    <w:rsid w:val="00707364"/>
    <w:rsid w:val="00733151"/>
    <w:rsid w:val="00746C68"/>
    <w:rsid w:val="007504F9"/>
    <w:rsid w:val="0077153A"/>
    <w:rsid w:val="0078230D"/>
    <w:rsid w:val="00786A3B"/>
    <w:rsid w:val="007909AE"/>
    <w:rsid w:val="007B25CE"/>
    <w:rsid w:val="007B397A"/>
    <w:rsid w:val="007B5C00"/>
    <w:rsid w:val="007D28D1"/>
    <w:rsid w:val="007D7B4D"/>
    <w:rsid w:val="007F26BC"/>
    <w:rsid w:val="00856137"/>
    <w:rsid w:val="008779E1"/>
    <w:rsid w:val="008A7642"/>
    <w:rsid w:val="008D2BDB"/>
    <w:rsid w:val="008E5E9C"/>
    <w:rsid w:val="00956C28"/>
    <w:rsid w:val="009621C2"/>
    <w:rsid w:val="0096553B"/>
    <w:rsid w:val="009967D5"/>
    <w:rsid w:val="009D4377"/>
    <w:rsid w:val="009E18F7"/>
    <w:rsid w:val="00A21048"/>
    <w:rsid w:val="00A31F6F"/>
    <w:rsid w:val="00A349FF"/>
    <w:rsid w:val="00A50600"/>
    <w:rsid w:val="00A52960"/>
    <w:rsid w:val="00A76CB9"/>
    <w:rsid w:val="00AA0241"/>
    <w:rsid w:val="00AA31FE"/>
    <w:rsid w:val="00AB6B71"/>
    <w:rsid w:val="00AB7C20"/>
    <w:rsid w:val="00AC692E"/>
    <w:rsid w:val="00AC72F2"/>
    <w:rsid w:val="00AE4C85"/>
    <w:rsid w:val="00AE55F4"/>
    <w:rsid w:val="00AF3688"/>
    <w:rsid w:val="00B147C1"/>
    <w:rsid w:val="00B16B62"/>
    <w:rsid w:val="00B25FA4"/>
    <w:rsid w:val="00B42EF1"/>
    <w:rsid w:val="00B46059"/>
    <w:rsid w:val="00B46DD1"/>
    <w:rsid w:val="00B758F6"/>
    <w:rsid w:val="00B85A5D"/>
    <w:rsid w:val="00B85AC9"/>
    <w:rsid w:val="00B93637"/>
    <w:rsid w:val="00BA71BD"/>
    <w:rsid w:val="00BB08E8"/>
    <w:rsid w:val="00BB59A3"/>
    <w:rsid w:val="00BC0E68"/>
    <w:rsid w:val="00BC498B"/>
    <w:rsid w:val="00BF20CE"/>
    <w:rsid w:val="00C12537"/>
    <w:rsid w:val="00C57CD0"/>
    <w:rsid w:val="00C70D59"/>
    <w:rsid w:val="00C92638"/>
    <w:rsid w:val="00CA4406"/>
    <w:rsid w:val="00CC0B63"/>
    <w:rsid w:val="00CC193B"/>
    <w:rsid w:val="00CD1C90"/>
    <w:rsid w:val="00CD6C16"/>
    <w:rsid w:val="00D23146"/>
    <w:rsid w:val="00D26B63"/>
    <w:rsid w:val="00D31106"/>
    <w:rsid w:val="00D84C16"/>
    <w:rsid w:val="00DD5150"/>
    <w:rsid w:val="00DE0067"/>
    <w:rsid w:val="00DF059E"/>
    <w:rsid w:val="00DF1A03"/>
    <w:rsid w:val="00E011EB"/>
    <w:rsid w:val="00E50711"/>
    <w:rsid w:val="00E57E08"/>
    <w:rsid w:val="00E653A7"/>
    <w:rsid w:val="00E71677"/>
    <w:rsid w:val="00E71A9C"/>
    <w:rsid w:val="00E756FB"/>
    <w:rsid w:val="00EB0023"/>
    <w:rsid w:val="00ED2E17"/>
    <w:rsid w:val="00F027D9"/>
    <w:rsid w:val="00F874D5"/>
    <w:rsid w:val="00F904B4"/>
    <w:rsid w:val="00FB1483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2BB3023"/>
  <w15:docId w15:val="{116FA630-8891-4B21-9455-72BD3E0F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A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cfontsize">
    <w:name w:val="cfontsize"/>
    <w:basedOn w:val="DefaultParagraphFont"/>
    <w:rsid w:val="000440A9"/>
  </w:style>
  <w:style w:type="character" w:styleId="Hyperlink">
    <w:name w:val="Hyperlink"/>
    <w:basedOn w:val="DefaultParagraphFont"/>
    <w:uiPriority w:val="99"/>
    <w:semiHidden/>
    <w:unhideWhenUsed/>
    <w:rsid w:val="000440A9"/>
    <w:rPr>
      <w:color w:val="0000FF"/>
      <w:u w:val="single"/>
    </w:rPr>
  </w:style>
  <w:style w:type="paragraph" w:styleId="NoSpacing">
    <w:name w:val="No Spacing"/>
    <w:uiPriority w:val="1"/>
    <w:qFormat/>
    <w:rsid w:val="008E5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7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CB9"/>
  </w:style>
  <w:style w:type="paragraph" w:styleId="Footer">
    <w:name w:val="footer"/>
    <w:basedOn w:val="Normal"/>
    <w:link w:val="FooterChar"/>
    <w:uiPriority w:val="99"/>
    <w:semiHidden/>
    <w:unhideWhenUsed/>
    <w:rsid w:val="00A7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97fdb8-0e33-4f0b-8559-ce199a948dfa">TEAMS-36-22830</_dlc_DocId>
    <_dlc_DocIdUrl xmlns="5e97fdb8-0e33-4f0b-8559-ce199a948dfa">
      <Url>http://portal2/sites/teams/bear/_layouts/DocIdRedir.aspx?ID=TEAMS-36-22830</Url>
      <Description>TEAMS-36-22830</Description>
    </_dlc_DocIdUrl>
    <IconOverlay xmlns="http://schemas.microsoft.com/sharepoint/v4" xsi:nil="true"/>
    <TaxCatchAll xmlns="5e97fdb8-0e33-4f0b-8559-ce199a948dfa"/>
    <TaxKeywordTaxHTField xmlns="5e97fdb8-0e33-4f0b-8559-ce199a948df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D055D0D27141ADCAA74369D01F93" ma:contentTypeVersion="6" ma:contentTypeDescription="Create a new document." ma:contentTypeScope="" ma:versionID="6cc723caac67cea9eb13e5f26ff5cf7f">
  <xsd:schema xmlns:xsd="http://www.w3.org/2001/XMLSchema" xmlns:xs="http://www.w3.org/2001/XMLSchema" xmlns:p="http://schemas.microsoft.com/office/2006/metadata/properties" xmlns:ns2="5e97fdb8-0e33-4f0b-8559-ce199a948dfa" xmlns:ns3="http://schemas.microsoft.com/sharepoint/v4" targetNamespace="http://schemas.microsoft.com/office/2006/metadata/properties" ma:root="true" ma:fieldsID="3319136ec9d27c8c5931b5447902f436" ns2:_="" ns3:_="">
    <xsd:import namespace="5e97fdb8-0e33-4f0b-8559-ce199a948d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fdb8-0e33-4f0b-8559-ce199a948d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8943367-08ad-4470-8f44-b4c2eef232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716f0f9-831c-4725-80e5-38f185ffc45d}" ma:internalName="TaxCatchAll" ma:showField="CatchAllData" ma:web="5e97fdb8-0e33-4f0b-8559-ce199a948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0150E-30FA-4D5F-865F-37C89A22E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2C0D4-65B9-416E-90EE-93C97BD127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6B43F1-F9B7-46E5-9ACF-A50123A5D23B}">
  <ds:schemaRefs>
    <ds:schemaRef ds:uri="http://schemas.microsoft.com/office/2006/metadata/properties"/>
    <ds:schemaRef ds:uri="http://schemas.microsoft.com/office/infopath/2007/PartnerControls"/>
    <ds:schemaRef ds:uri="5e97fdb8-0e33-4f0b-8559-ce199a948df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1F7D40E-9D97-42BC-A40A-2857C679D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7fdb8-0e33-4f0b-8559-ce199a948df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sarah.barrett</dc:creator>
  <cp:lastModifiedBy>Barrett, Sarah</cp:lastModifiedBy>
  <cp:revision>6</cp:revision>
  <dcterms:created xsi:type="dcterms:W3CDTF">2014-08-06T16:12:00Z</dcterms:created>
  <dcterms:modified xsi:type="dcterms:W3CDTF">2018-01-21T02:10:00Z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686f6ccb-db40-44a2-a888-f6d381140b22</vt:lpwstr>
  </property>
  <property fmtid="{D5CDD505-2E9C-101B-9397-08002B2CF9AE}" pid="3" name="ContentTypeId">
    <vt:lpwstr>0x0101003C81D055D0D27141ADCAA74369D01F93</vt:lpwstr>
  </property>
  <property fmtid="{D5CDD505-2E9C-101B-9397-08002B2CF9AE}" pid="4" name="TaxKeyword">
    <vt:lpwstr/>
  </property>
</Properties>
</file>